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D" w:rsidRPr="00AB2FD8" w:rsidRDefault="000C61BD" w:rsidP="00F24308">
      <w:pPr>
        <w:ind w:left="5812"/>
        <w:jc w:val="both"/>
        <w:rPr>
          <w:b/>
          <w:sz w:val="22"/>
          <w:szCs w:val="22"/>
          <w:lang w:val="uk-UA"/>
        </w:rPr>
      </w:pPr>
    </w:p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126FB2">
        <w:rPr>
          <w:b/>
          <w:sz w:val="22"/>
          <w:szCs w:val="22"/>
          <w:lang w:val="uk-UA"/>
        </w:rPr>
        <w:t>МАРМУРОВИЙ КАРЄР «ТРИБУШАНИ»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E4040D" w:rsidRPr="00AB2FD8" w:rsidRDefault="00DA2839" w:rsidP="00B84950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№2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126FB2">
        <w:rPr>
          <w:b/>
          <w:sz w:val="22"/>
          <w:szCs w:val="22"/>
          <w:lang w:val="uk-UA"/>
        </w:rPr>
        <w:t>30 березня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126FB2">
        <w:rPr>
          <w:b/>
          <w:sz w:val="22"/>
          <w:szCs w:val="22"/>
          <w:lang w:val="uk-UA"/>
        </w:rPr>
        <w:t>3</w:t>
      </w:r>
      <w:r w:rsidR="00F24308" w:rsidRPr="00AB2FD8">
        <w:rPr>
          <w:b/>
          <w:sz w:val="22"/>
          <w:szCs w:val="22"/>
          <w:lang w:val="uk-UA"/>
        </w:rPr>
        <w:t xml:space="preserve"> року  </w:t>
      </w:r>
      <w:r w:rsidR="00E4040D"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343A37" w:rsidRDefault="00E4040D" w:rsidP="00AC5C61">
      <w:pPr>
        <w:jc w:val="center"/>
        <w:rPr>
          <w:b/>
          <w:sz w:val="22"/>
          <w:szCs w:val="22"/>
          <w:lang w:val="uk-UA"/>
        </w:rPr>
      </w:pPr>
      <w:r w:rsidRPr="00343A37">
        <w:rPr>
          <w:b/>
          <w:sz w:val="22"/>
          <w:szCs w:val="22"/>
          <w:lang w:val="uk-UA"/>
        </w:rPr>
        <w:t xml:space="preserve">БЮЛЕТЕНЬ </w:t>
      </w:r>
    </w:p>
    <w:p w:rsidR="000C61BD" w:rsidRPr="00343A37" w:rsidRDefault="00E4040D" w:rsidP="00E4040D">
      <w:pPr>
        <w:jc w:val="center"/>
        <w:rPr>
          <w:lang w:val="uk-UA"/>
        </w:rPr>
      </w:pPr>
      <w:r w:rsidRPr="00343A37">
        <w:rPr>
          <w:lang w:val="uk-UA"/>
        </w:rPr>
        <w:t xml:space="preserve">для </w:t>
      </w:r>
      <w:r w:rsidRPr="004968B4">
        <w:rPr>
          <w:lang w:val="uk-UA"/>
        </w:rPr>
        <w:t>голосування</w:t>
      </w:r>
      <w:r w:rsidR="00343A37" w:rsidRPr="004968B4">
        <w:rPr>
          <w:lang w:val="uk-UA"/>
        </w:rPr>
        <w:t xml:space="preserve"> </w:t>
      </w:r>
      <w:r w:rsidR="00343A37" w:rsidRPr="004968B4">
        <w:rPr>
          <w:shd w:val="clear" w:color="auto" w:fill="E9E9E9"/>
        </w:rPr>
        <w:t>з питань обрання органів товариства (крім кумулятивного голосування</w:t>
      </w:r>
      <w:r w:rsidR="00693700" w:rsidRPr="004968B4">
        <w:rPr>
          <w:lang w:val="uk-UA"/>
        </w:rPr>
        <w:t>)</w:t>
      </w:r>
    </w:p>
    <w:p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річних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85F0D" w:rsidRPr="00AB2FD8" w:rsidRDefault="00A165C0" w:rsidP="00E85F0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</w:t>
      </w:r>
      <w:r w:rsidR="002854AD">
        <w:rPr>
          <w:b/>
          <w:sz w:val="22"/>
          <w:szCs w:val="22"/>
          <w:lang w:val="uk-UA"/>
        </w:rPr>
        <w:t xml:space="preserve">РИВАТНОГО АКЦІОНЕРНОГО ТОВАРИСТВА </w:t>
      </w:r>
      <w:r w:rsidR="00126FB2" w:rsidRPr="00AB2FD8">
        <w:rPr>
          <w:b/>
          <w:sz w:val="22"/>
          <w:szCs w:val="22"/>
          <w:lang w:val="uk-UA"/>
        </w:rPr>
        <w:t>«</w:t>
      </w:r>
      <w:r w:rsidR="00126FB2">
        <w:rPr>
          <w:b/>
          <w:sz w:val="22"/>
          <w:szCs w:val="22"/>
          <w:lang w:val="uk-UA"/>
        </w:rPr>
        <w:t>МАРМУРОВИЙ КАРЄР «ТРИБУШАНИ»</w:t>
      </w:r>
      <w:r w:rsidR="00126FB2" w:rsidRPr="00AB2FD8">
        <w:rPr>
          <w:b/>
          <w:sz w:val="22"/>
          <w:szCs w:val="22"/>
          <w:lang w:val="uk-UA"/>
        </w:rPr>
        <w:t>,</w:t>
      </w:r>
      <w:r w:rsidR="00E85F0D" w:rsidRPr="00AB2FD8">
        <w:rPr>
          <w:b/>
          <w:sz w:val="22"/>
          <w:szCs w:val="22"/>
          <w:lang w:val="uk-UA"/>
        </w:rPr>
        <w:t xml:space="preserve"> </w:t>
      </w:r>
    </w:p>
    <w:p w:rsidR="00E85F0D" w:rsidRPr="00126FB2" w:rsidRDefault="002854AD" w:rsidP="00E85F0D">
      <w:pPr>
        <w:jc w:val="center"/>
        <w:rPr>
          <w:b/>
          <w:sz w:val="22"/>
          <w:szCs w:val="22"/>
          <w:lang w:val="uk-UA"/>
        </w:rPr>
      </w:pPr>
      <w:r w:rsidRPr="00126FB2">
        <w:rPr>
          <w:b/>
          <w:sz w:val="22"/>
          <w:szCs w:val="22"/>
          <w:lang w:val="uk-UA"/>
        </w:rPr>
        <w:t xml:space="preserve">код за ЄДРПОУ </w:t>
      </w:r>
      <w:r w:rsidR="00126FB2" w:rsidRPr="00126FB2">
        <w:rPr>
          <w:b/>
          <w:sz w:val="22"/>
          <w:szCs w:val="22"/>
          <w:lang w:val="uk-UA"/>
        </w:rPr>
        <w:t xml:space="preserve">00292557, </w:t>
      </w:r>
    </w:p>
    <w:p w:rsidR="00E4040D" w:rsidRPr="00AB2FD8" w:rsidRDefault="00E85F0D" w:rsidP="00126FB2">
      <w:pPr>
        <w:jc w:val="center"/>
        <w:rPr>
          <w:b/>
          <w:sz w:val="22"/>
          <w:szCs w:val="22"/>
          <w:lang w:val="uk-UA"/>
        </w:rPr>
      </w:pPr>
      <w:r w:rsidRPr="00AB2FD8">
        <w:rPr>
          <w:rStyle w:val="markedcontent"/>
          <w:b/>
          <w:i/>
          <w:sz w:val="22"/>
          <w:szCs w:val="22"/>
          <w:lang w:val="uk-UA"/>
        </w:rPr>
        <w:t xml:space="preserve">надалі - </w:t>
      </w:r>
      <w:r w:rsidR="002854AD">
        <w:rPr>
          <w:rStyle w:val="markedcontent"/>
          <w:b/>
          <w:i/>
          <w:sz w:val="22"/>
          <w:szCs w:val="22"/>
          <w:lang w:val="uk-UA"/>
        </w:rPr>
        <w:t>Товариство</w:t>
      </w:r>
      <w:r w:rsidRPr="00AB2FD8">
        <w:rPr>
          <w:sz w:val="22"/>
          <w:szCs w:val="22"/>
          <w:lang w:val="uk-UA"/>
        </w:rPr>
        <w:t>)</w:t>
      </w:r>
    </w:p>
    <w:p w:rsidR="00E4040D" w:rsidRDefault="00E4040D" w:rsidP="00E4040D">
      <w:pPr>
        <w:jc w:val="center"/>
        <w:rPr>
          <w:sz w:val="22"/>
          <w:szCs w:val="22"/>
          <w:lang w:val="uk-UA"/>
        </w:rPr>
      </w:pPr>
    </w:p>
    <w:p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>(голосування на дистанційних річних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2854AD" w:rsidRDefault="002854AD" w:rsidP="007F1ACB">
      <w:pPr>
        <w:widowControl w:val="0"/>
        <w:contextualSpacing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ПРИВАТНОГО АКЦІОНЕРНОГО ТОВАРИСТВА</w:t>
      </w:r>
      <w:r w:rsidR="00126FB2" w:rsidRPr="00AB2FD8">
        <w:rPr>
          <w:b/>
          <w:sz w:val="22"/>
          <w:szCs w:val="22"/>
          <w:lang w:val="uk-UA"/>
        </w:rPr>
        <w:t>«</w:t>
      </w:r>
      <w:r w:rsidR="00126FB2">
        <w:rPr>
          <w:b/>
          <w:sz w:val="22"/>
          <w:szCs w:val="22"/>
          <w:lang w:val="uk-UA"/>
        </w:rPr>
        <w:t>МАРМУРОВИЙ КАРЄР «ТРИБУШАНИ»</w:t>
      </w:r>
      <w:r w:rsidR="00126FB2" w:rsidRPr="00AB2FD8">
        <w:rPr>
          <w:b/>
          <w:sz w:val="22"/>
          <w:szCs w:val="22"/>
          <w:lang w:val="uk-UA"/>
        </w:rPr>
        <w:t xml:space="preserve"> </w:t>
      </w:r>
    </w:p>
    <w:p w:rsidR="007F1ACB" w:rsidRPr="002854AD" w:rsidRDefault="007F1ACB" w:rsidP="002854AD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>з 09 години 00 хвилин дати розміщення бюлетеня для голосування</w:t>
      </w:r>
      <w:r w:rsidR="00F776EA">
        <w:rPr>
          <w:b/>
          <w:i/>
          <w:lang w:val="uk-UA"/>
        </w:rPr>
        <w:t xml:space="preserve"> – 03 квітня 2023 року</w:t>
      </w:r>
      <w:r w:rsidR="002854AD" w:rsidRPr="002854AD">
        <w:rPr>
          <w:b/>
          <w:i/>
        </w:rPr>
        <w:t>. Голосування на загальних зборах </w:t>
      </w:r>
      <w:r w:rsidR="002854AD" w:rsidRPr="002854AD">
        <w:rPr>
          <w:rStyle w:val="ac"/>
          <w:i/>
        </w:rPr>
        <w:t xml:space="preserve">завершується о 18 годині 00 хвилин </w:t>
      </w:r>
      <w:r w:rsidR="00126FB2">
        <w:rPr>
          <w:rStyle w:val="ac"/>
          <w:i/>
          <w:lang w:val="uk-UA"/>
        </w:rPr>
        <w:t>14 квітня</w:t>
      </w:r>
      <w:r w:rsidR="002854AD" w:rsidRPr="002854AD">
        <w:rPr>
          <w:rStyle w:val="ac"/>
          <w:i/>
        </w:rPr>
        <w:t xml:space="preserve"> 202</w:t>
      </w:r>
      <w:r w:rsidR="00126FB2">
        <w:rPr>
          <w:rStyle w:val="ac"/>
          <w:i/>
          <w:lang w:val="uk-UA"/>
        </w:rPr>
        <w:t>3</w:t>
      </w:r>
      <w:r w:rsidR="002854AD" w:rsidRPr="002854AD">
        <w:rPr>
          <w:rStyle w:val="ac"/>
          <w:i/>
        </w:rPr>
        <w:t xml:space="preserve"> року</w:t>
      </w:r>
      <w:r w:rsidRPr="002854AD">
        <w:rPr>
          <w:i/>
          <w:color w:val="000000"/>
          <w:lang w:val="uk-UA"/>
        </w:rPr>
        <w:t>)</w:t>
      </w: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126FB2">
        <w:rPr>
          <w:b/>
          <w:sz w:val="22"/>
          <w:szCs w:val="22"/>
          <w:lang w:val="uk-UA"/>
        </w:rPr>
        <w:t>14 квітня 2023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 квітня</w:t>
      </w:r>
      <w:r w:rsidR="00BA1FF0">
        <w:rPr>
          <w:b/>
          <w:sz w:val="22"/>
          <w:szCs w:val="22"/>
          <w:lang w:val="uk-UA"/>
        </w:rPr>
        <w:t xml:space="preserve"> 202</w:t>
      </w:r>
      <w:r w:rsidR="00126FB2">
        <w:rPr>
          <w:b/>
          <w:sz w:val="22"/>
          <w:szCs w:val="22"/>
          <w:lang w:val="uk-UA"/>
        </w:rPr>
        <w:t>3</w:t>
      </w:r>
      <w:r w:rsidR="00BA1FF0">
        <w:rPr>
          <w:b/>
          <w:sz w:val="22"/>
          <w:szCs w:val="22"/>
          <w:lang w:val="uk-UA"/>
        </w:rPr>
        <w:t xml:space="preserve"> року.</w:t>
      </w:r>
    </w:p>
    <w:p w:rsidR="00C46BDF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Найменування або ПІБ</w:t>
      </w:r>
      <w:r w:rsidRPr="00AB2FD8">
        <w:rPr>
          <w:b/>
          <w:sz w:val="22"/>
          <w:szCs w:val="22"/>
        </w:rPr>
        <w:t xml:space="preserve"> </w:t>
      </w:r>
      <w:r w:rsidR="00C46BDF" w:rsidRPr="00AB2FD8">
        <w:rPr>
          <w:b/>
          <w:sz w:val="22"/>
          <w:szCs w:val="22"/>
          <w:lang w:val="uk-UA"/>
        </w:rPr>
        <w:t>учасника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Pr="00AB2FD8">
        <w:rPr>
          <w:i/>
          <w:sz w:val="22"/>
          <w:szCs w:val="22"/>
          <w:lang w:val="uk-UA"/>
        </w:rPr>
        <w:t>(за наявності)</w:t>
      </w:r>
      <w:r w:rsidR="00C46BDF" w:rsidRPr="00AB2FD8">
        <w:rPr>
          <w:i/>
          <w:sz w:val="22"/>
          <w:szCs w:val="22"/>
          <w:lang w:val="uk-UA"/>
        </w:rPr>
        <w:t>:</w:t>
      </w:r>
      <w:r w:rsidRPr="00AB2FD8">
        <w:rPr>
          <w:sz w:val="22"/>
          <w:szCs w:val="22"/>
          <w:lang w:val="uk-UA"/>
        </w:rPr>
        <w:t xml:space="preserve"> </w:t>
      </w:r>
    </w:p>
    <w:p w:rsidR="00611955" w:rsidRDefault="00126FB2" w:rsidP="00A94E11">
      <w:pPr>
        <w:spacing w:after="2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____________________________________________________________________________</w:t>
      </w:r>
    </w:p>
    <w:p w:rsidR="00C46BDF" w:rsidRPr="00611955" w:rsidRDefault="00E4040D" w:rsidP="00A94E11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611955">
        <w:rPr>
          <w:b/>
          <w:sz w:val="22"/>
          <w:szCs w:val="22"/>
          <w:lang w:val="uk-UA"/>
        </w:rPr>
        <w:t xml:space="preserve">Документ, що посвідчує </w:t>
      </w:r>
      <w:r w:rsidR="00C46BDF" w:rsidRPr="00611955">
        <w:rPr>
          <w:b/>
          <w:sz w:val="22"/>
          <w:szCs w:val="22"/>
          <w:lang w:val="uk-UA"/>
        </w:rPr>
        <w:t>особу учасника</w:t>
      </w:r>
      <w:r w:rsidRPr="00611955">
        <w:rPr>
          <w:b/>
          <w:sz w:val="22"/>
          <w:szCs w:val="22"/>
          <w:lang w:val="uk-UA"/>
        </w:rPr>
        <w:t>/його представника</w:t>
      </w:r>
      <w:r w:rsidR="00C46BDF" w:rsidRPr="00611955">
        <w:rPr>
          <w:b/>
          <w:sz w:val="22"/>
          <w:szCs w:val="22"/>
          <w:lang w:val="uk-UA"/>
        </w:rPr>
        <w:t>:</w:t>
      </w:r>
      <w:r w:rsidRPr="00611955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2724CD" w:rsidP="00A94E11">
      <w:pPr>
        <w:spacing w:after="240"/>
        <w:ind w:right="-3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</w:t>
      </w:r>
    </w:p>
    <w:p w:rsidR="00E4040D" w:rsidRPr="00AC5C61" w:rsidRDefault="00E4040D" w:rsidP="00AC5C61">
      <w:pPr>
        <w:ind w:firstLine="567"/>
        <w:jc w:val="both"/>
        <w:rPr>
          <w:i/>
          <w:sz w:val="20"/>
          <w:szCs w:val="20"/>
          <w:lang w:val="uk-UA"/>
        </w:rPr>
      </w:pPr>
      <w:r w:rsidRPr="00AC5C61">
        <w:rPr>
          <w:i/>
          <w:sz w:val="20"/>
          <w:szCs w:val="20"/>
          <w:lang w:val="uk-UA"/>
        </w:rPr>
        <w:t xml:space="preserve">Назва, серія (за наявності), номер, дата видачі документа, що посвідчує фізичну особу та РНОКПП (за наявності) – </w:t>
      </w:r>
      <w:r w:rsidRPr="00AC5C61">
        <w:rPr>
          <w:b/>
          <w:i/>
          <w:sz w:val="20"/>
          <w:szCs w:val="20"/>
          <w:lang w:val="uk-UA"/>
        </w:rPr>
        <w:t>для фізичної особи</w:t>
      </w:r>
      <w:r w:rsidRPr="00AC5C61">
        <w:rPr>
          <w:i/>
          <w:sz w:val="20"/>
          <w:szCs w:val="20"/>
          <w:lang w:val="uk-UA"/>
        </w:rPr>
        <w:t xml:space="preserve">, </w:t>
      </w:r>
    </w:p>
    <w:p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  <w:r w:rsidRPr="00AC5C61">
        <w:rPr>
          <w:i/>
          <w:sz w:val="20"/>
          <w:szCs w:val="20"/>
          <w:lang w:val="uk-UA"/>
        </w:rPr>
        <w:t xml:space="preserve">Код за ЄДРПОУ та код за ЄДРІСІ (за наявності)/ ІКЮО 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</w:r>
      <w:r w:rsidRPr="00AC5C61">
        <w:rPr>
          <w:b/>
          <w:i/>
          <w:sz w:val="20"/>
          <w:szCs w:val="20"/>
          <w:lang w:val="uk-UA"/>
        </w:rPr>
        <w:t>для юридичної особи</w:t>
      </w:r>
      <w:r w:rsidRPr="00AC5C61">
        <w:rPr>
          <w:i/>
          <w:sz w:val="20"/>
          <w:szCs w:val="20"/>
          <w:lang w:val="uk-UA"/>
        </w:rPr>
        <w:t>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151CD4" w:rsidRPr="00825565" w:rsidTr="00342D90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E93471" w:rsidRPr="00825565" w:rsidTr="00E93471">
        <w:trPr>
          <w:trHeight w:val="116"/>
        </w:trPr>
        <w:tc>
          <w:tcPr>
            <w:tcW w:w="2704" w:type="dxa"/>
          </w:tcPr>
          <w:p w:rsidR="00E93471" w:rsidRPr="00CF4D6E" w:rsidRDefault="00E93471" w:rsidP="00E93471">
            <w:pPr>
              <w:contextualSpacing/>
              <w:jc w:val="center"/>
              <w:rPr>
                <w:bCs/>
                <w:lang w:val="uk-UA"/>
              </w:rPr>
            </w:pPr>
            <w:bookmarkStart w:id="0" w:name="_GoBack"/>
            <w:bookmarkEnd w:id="0"/>
          </w:p>
        </w:tc>
        <w:tc>
          <w:tcPr>
            <w:tcW w:w="6836" w:type="dxa"/>
          </w:tcPr>
          <w:p w:rsidR="00E93471" w:rsidRPr="00465E83" w:rsidRDefault="00E93471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E93471">
        <w:trPr>
          <w:trHeight w:val="116"/>
        </w:trPr>
        <w:tc>
          <w:tcPr>
            <w:tcW w:w="2704" w:type="dxa"/>
            <w:vMerge w:val="restart"/>
            <w:vAlign w:val="center"/>
          </w:tcPr>
          <w:p w:rsidR="00151CD4" w:rsidRPr="00825565" w:rsidRDefault="00151CD4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836" w:type="dxa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E93471">
        <w:trPr>
          <w:trHeight w:val="116"/>
        </w:trPr>
        <w:tc>
          <w:tcPr>
            <w:tcW w:w="2704" w:type="dxa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</w:tcPr>
          <w:p w:rsidR="00151CD4" w:rsidRPr="00465E83" w:rsidRDefault="00151CD4" w:rsidP="00342D90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E93471">
        <w:trPr>
          <w:trHeight w:val="116"/>
        </w:trPr>
        <w:tc>
          <w:tcPr>
            <w:tcW w:w="2704" w:type="dxa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</w:tcPr>
          <w:p w:rsidR="00151CD4" w:rsidRPr="00465E83" w:rsidRDefault="00151CD4" w:rsidP="00342D90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E4040D" w:rsidRPr="00AB2FD8" w:rsidRDefault="00E4040D" w:rsidP="00151CD4">
      <w:pPr>
        <w:spacing w:after="120"/>
        <w:ind w:right="-37"/>
        <w:rPr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66"/>
        <w:gridCol w:w="1162"/>
        <w:gridCol w:w="1134"/>
        <w:gridCol w:w="1276"/>
      </w:tblGrid>
      <w:tr w:rsidR="000E1994" w:rsidRPr="00AB2FD8" w:rsidTr="00691AB6">
        <w:trPr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:rsidR="000E1994" w:rsidRPr="00AB2FD8" w:rsidRDefault="000E1994" w:rsidP="00691AB6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E1994" w:rsidRPr="00AB2FD8" w:rsidRDefault="000E1994" w:rsidP="000E1994">
            <w:pPr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 xml:space="preserve">ТРИНАДЦЯТЕ </w:t>
            </w:r>
            <w:r w:rsidRPr="00AB2FD8">
              <w:rPr>
                <w:b/>
                <w:sz w:val="22"/>
                <w:szCs w:val="22"/>
                <w:lang w:val="uk-UA"/>
              </w:rPr>
              <w:t>порядку денного, винесене на голосування</w:t>
            </w:r>
          </w:p>
        </w:tc>
      </w:tr>
      <w:tr w:rsidR="000E1994" w:rsidRPr="00F33936" w:rsidTr="00691AB6">
        <w:trPr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:rsidR="000E1994" w:rsidRPr="000E1994" w:rsidRDefault="000E1994" w:rsidP="00691AB6">
            <w:pPr>
              <w:ind w:right="-3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E1994" w:rsidRPr="009B4398" w:rsidRDefault="000E1994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9B4398">
              <w:rPr>
                <w:sz w:val="22"/>
                <w:szCs w:val="22"/>
                <w:lang w:val="uk-UA"/>
              </w:rPr>
              <w:t xml:space="preserve">Про </w:t>
            </w:r>
            <w:r>
              <w:rPr>
                <w:sz w:val="22"/>
                <w:szCs w:val="22"/>
                <w:lang w:val="uk-UA"/>
              </w:rPr>
              <w:t>обрання</w:t>
            </w:r>
            <w:r w:rsidRPr="009B4398">
              <w:rPr>
                <w:sz w:val="22"/>
                <w:szCs w:val="22"/>
                <w:lang w:val="uk-UA"/>
              </w:rPr>
              <w:t xml:space="preserve"> Наглядової ради Товариства</w:t>
            </w:r>
          </w:p>
          <w:p w:rsidR="000E1994" w:rsidRPr="009B4398" w:rsidRDefault="000E1994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:rsidR="000E1994" w:rsidRPr="00AC5C61" w:rsidRDefault="000E1994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9B4398">
              <w:rPr>
                <w:sz w:val="22"/>
                <w:szCs w:val="22"/>
                <w:lang w:val="uk-UA"/>
              </w:rPr>
              <w:t xml:space="preserve">            </w:t>
            </w:r>
          </w:p>
        </w:tc>
      </w:tr>
      <w:tr w:rsidR="000E1994" w:rsidRPr="00AB2FD8" w:rsidTr="00691AB6">
        <w:trPr>
          <w:trHeight w:val="133"/>
        </w:trPr>
        <w:tc>
          <w:tcPr>
            <w:tcW w:w="5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4" w:rsidRPr="00AB2FD8" w:rsidRDefault="000E1994" w:rsidP="00691AB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E1994" w:rsidRPr="00AB2FD8" w:rsidRDefault="000E1994" w:rsidP="00691AB6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E1994" w:rsidRPr="00AB2FD8" w:rsidRDefault="000E1994" w:rsidP="00691AB6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E1994" w:rsidRPr="00AB2FD8" w:rsidRDefault="000E1994" w:rsidP="00691AB6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Утримався</w:t>
            </w:r>
          </w:p>
        </w:tc>
      </w:tr>
      <w:tr w:rsidR="000E1994" w:rsidRPr="00DA2839" w:rsidTr="00691AB6">
        <w:trPr>
          <w:trHeight w:val="863"/>
        </w:trPr>
        <w:tc>
          <w:tcPr>
            <w:tcW w:w="5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4" w:rsidRPr="00EC2E37" w:rsidRDefault="000E1994" w:rsidP="00691AB6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EC2E37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0E1994" w:rsidRDefault="000E1994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Обрати Наглядову раду Товариства у наступному складі:</w:t>
            </w:r>
          </w:p>
          <w:p w:rsidR="00343A37" w:rsidRDefault="00343A37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Гожик Володимир Миколайович – член Наглядової ради</w:t>
            </w:r>
          </w:p>
          <w:p w:rsidR="00343A37" w:rsidRDefault="00343A37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Костюченко Михайло Антонович – член Наглядової ради</w:t>
            </w:r>
          </w:p>
          <w:p w:rsidR="00343A37" w:rsidRDefault="00512401" w:rsidP="00691AB6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Мурін Олександр Степанович</w:t>
            </w:r>
            <w:r w:rsidR="00343A37">
              <w:rPr>
                <w:sz w:val="22"/>
                <w:szCs w:val="22"/>
                <w:lang w:val="uk-UA"/>
              </w:rPr>
              <w:t xml:space="preserve"> – член Наглядової ради</w:t>
            </w:r>
          </w:p>
          <w:p w:rsidR="000E1994" w:rsidRDefault="000E1994" w:rsidP="000E1994">
            <w:pPr>
              <w:pStyle w:val="a7"/>
              <w:widowControl w:val="0"/>
              <w:jc w:val="both"/>
              <w:rPr>
                <w:lang w:val="uk-UA"/>
              </w:rPr>
            </w:pPr>
          </w:p>
          <w:p w:rsidR="000E1994" w:rsidRPr="00713525" w:rsidRDefault="000E1994" w:rsidP="000E1994">
            <w:pPr>
              <w:pStyle w:val="a7"/>
              <w:widowControl w:val="0"/>
              <w:jc w:val="both"/>
              <w:rPr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E1994" w:rsidRPr="00713525" w:rsidRDefault="000E1994" w:rsidP="00691AB6">
            <w:pPr>
              <w:ind w:left="360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994" w:rsidRPr="00AB2FD8" w:rsidRDefault="000E1994" w:rsidP="00691AB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994" w:rsidRPr="00AB2FD8" w:rsidRDefault="000E1994" w:rsidP="00691AB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E4040D" w:rsidRPr="00AB2FD8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  <w:r w:rsidR="00E4040D"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footerReference w:type="default" r:id="rId8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22" w:rsidRDefault="00782D22" w:rsidP="00A94E11">
      <w:r>
        <w:separator/>
      </w:r>
    </w:p>
  </w:endnote>
  <w:endnote w:type="continuationSeparator" w:id="0">
    <w:p w:rsidR="00782D22" w:rsidRDefault="00782D22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37" w:rsidRPr="003E5476" w:rsidRDefault="00EC2E37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EC2E37" w:rsidRPr="0097782B" w:rsidRDefault="00EC2E37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EC2E37" w:rsidRDefault="00EC2E37" w:rsidP="00A94E11">
    <w:pPr>
      <w:ind w:right="-37" w:firstLine="708"/>
      <w:jc w:val="both"/>
      <w:rPr>
        <w:sz w:val="22"/>
        <w:szCs w:val="22"/>
        <w:lang w:val="uk-UA"/>
      </w:rPr>
    </w:pPr>
  </w:p>
  <w:p w:rsidR="00EC2E37" w:rsidRDefault="00EC2E37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EC2E37" w:rsidRDefault="00EC2E37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EC2E37" w:rsidRPr="0097782B" w:rsidRDefault="00EC2E37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EC2E37" w:rsidRPr="00A94E11" w:rsidRDefault="00EC2E37" w:rsidP="00A94E11">
    <w:pPr>
      <w:pStyle w:val="a9"/>
      <w:jc w:val="right"/>
      <w:rPr>
        <w:lang w:val="uk-UA"/>
      </w:rPr>
    </w:pPr>
  </w:p>
  <w:p w:rsidR="00EC2E37" w:rsidRDefault="00EC2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22" w:rsidRDefault="00782D22" w:rsidP="00A94E11">
      <w:r>
        <w:separator/>
      </w:r>
    </w:p>
  </w:footnote>
  <w:footnote w:type="continuationSeparator" w:id="0">
    <w:p w:rsidR="00782D22" w:rsidRDefault="00782D22" w:rsidP="00A9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D"/>
    <w:rsid w:val="0003653E"/>
    <w:rsid w:val="00046A1C"/>
    <w:rsid w:val="000707B5"/>
    <w:rsid w:val="000C61BD"/>
    <w:rsid w:val="000E1994"/>
    <w:rsid w:val="00126FB2"/>
    <w:rsid w:val="0014059B"/>
    <w:rsid w:val="00151CD4"/>
    <w:rsid w:val="00167FB0"/>
    <w:rsid w:val="001728FF"/>
    <w:rsid w:val="00205D8F"/>
    <w:rsid w:val="00205EC2"/>
    <w:rsid w:val="002724CD"/>
    <w:rsid w:val="002854AD"/>
    <w:rsid w:val="002C0D63"/>
    <w:rsid w:val="00317B0D"/>
    <w:rsid w:val="00342D90"/>
    <w:rsid w:val="00343A37"/>
    <w:rsid w:val="00364CCD"/>
    <w:rsid w:val="003C7A57"/>
    <w:rsid w:val="003D3694"/>
    <w:rsid w:val="003F0D72"/>
    <w:rsid w:val="00480824"/>
    <w:rsid w:val="00495D9A"/>
    <w:rsid w:val="004968B4"/>
    <w:rsid w:val="00512401"/>
    <w:rsid w:val="00522B07"/>
    <w:rsid w:val="005252AC"/>
    <w:rsid w:val="00530D44"/>
    <w:rsid w:val="00587D79"/>
    <w:rsid w:val="0059350F"/>
    <w:rsid w:val="00611955"/>
    <w:rsid w:val="00693700"/>
    <w:rsid w:val="006F0631"/>
    <w:rsid w:val="00713525"/>
    <w:rsid w:val="00763DB8"/>
    <w:rsid w:val="00782D22"/>
    <w:rsid w:val="00792641"/>
    <w:rsid w:val="007D32FD"/>
    <w:rsid w:val="007F1ACB"/>
    <w:rsid w:val="00815C28"/>
    <w:rsid w:val="00823EEA"/>
    <w:rsid w:val="008333A9"/>
    <w:rsid w:val="00893E99"/>
    <w:rsid w:val="00907166"/>
    <w:rsid w:val="009323D2"/>
    <w:rsid w:val="00963067"/>
    <w:rsid w:val="00A00B30"/>
    <w:rsid w:val="00A165C0"/>
    <w:rsid w:val="00A34219"/>
    <w:rsid w:val="00A47A5D"/>
    <w:rsid w:val="00A94E11"/>
    <w:rsid w:val="00A95AB5"/>
    <w:rsid w:val="00AB2FD8"/>
    <w:rsid w:val="00AC5C61"/>
    <w:rsid w:val="00B201CE"/>
    <w:rsid w:val="00B84950"/>
    <w:rsid w:val="00BA1FF0"/>
    <w:rsid w:val="00BD1E21"/>
    <w:rsid w:val="00C46BDF"/>
    <w:rsid w:val="00C7752D"/>
    <w:rsid w:val="00CB7042"/>
    <w:rsid w:val="00CF4D6E"/>
    <w:rsid w:val="00DA2839"/>
    <w:rsid w:val="00DD0717"/>
    <w:rsid w:val="00E15EC3"/>
    <w:rsid w:val="00E4040D"/>
    <w:rsid w:val="00E708C4"/>
    <w:rsid w:val="00E8279E"/>
    <w:rsid w:val="00E84A7C"/>
    <w:rsid w:val="00E85F0D"/>
    <w:rsid w:val="00E93471"/>
    <w:rsid w:val="00EC2E37"/>
    <w:rsid w:val="00F24308"/>
    <w:rsid w:val="00F33936"/>
    <w:rsid w:val="00F776EA"/>
    <w:rsid w:val="00F824A5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F7C5A-AF04-4B4D-A289-DE7B6A3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1E4-3C88-4146-B57F-0E05FB2C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sfilin</cp:lastModifiedBy>
  <cp:revision>5</cp:revision>
  <cp:lastPrinted>2022-09-15T08:37:00Z</cp:lastPrinted>
  <dcterms:created xsi:type="dcterms:W3CDTF">2023-04-04T16:17:00Z</dcterms:created>
  <dcterms:modified xsi:type="dcterms:W3CDTF">2023-04-08T22:20:00Z</dcterms:modified>
</cp:coreProperties>
</file>