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6F" w:rsidRPr="00F8518F" w:rsidRDefault="001F446F" w:rsidP="001F446F">
      <w:pPr>
        <w:tabs>
          <w:tab w:val="left" w:pos="6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E249B">
        <w:rPr>
          <w:rFonts w:ascii="Times New Roman" w:hAnsi="Times New Roman" w:cs="Times New Roman"/>
          <w:sz w:val="20"/>
          <w:szCs w:val="20"/>
        </w:rPr>
        <w:t>таном на 24 годину 00 хвилин  2</w:t>
      </w:r>
      <w:r w:rsidR="002A11A6">
        <w:rPr>
          <w:rFonts w:ascii="Times New Roman" w:hAnsi="Times New Roman" w:cs="Times New Roman"/>
          <w:sz w:val="20"/>
          <w:szCs w:val="20"/>
        </w:rPr>
        <w:t>6</w:t>
      </w:r>
      <w:r w:rsidRPr="00AE249B">
        <w:rPr>
          <w:rFonts w:ascii="Times New Roman" w:hAnsi="Times New Roman" w:cs="Times New Roman"/>
          <w:sz w:val="20"/>
          <w:szCs w:val="20"/>
        </w:rPr>
        <w:t xml:space="preserve"> квітня  201</w:t>
      </w:r>
      <w:r w:rsidR="002A11A6">
        <w:rPr>
          <w:rFonts w:ascii="Times New Roman" w:hAnsi="Times New Roman" w:cs="Times New Roman"/>
          <w:sz w:val="20"/>
          <w:szCs w:val="20"/>
        </w:rPr>
        <w:t>9</w:t>
      </w:r>
      <w:r w:rsidRPr="00AE249B">
        <w:rPr>
          <w:rFonts w:ascii="Times New Roman" w:hAnsi="Times New Roman" w:cs="Times New Roman"/>
          <w:sz w:val="20"/>
          <w:szCs w:val="20"/>
        </w:rPr>
        <w:t xml:space="preserve"> року</w:t>
      </w:r>
      <w:r>
        <w:rPr>
          <w:rFonts w:ascii="Times New Roman" w:hAnsi="Times New Roman" w:cs="Times New Roman"/>
          <w:sz w:val="20"/>
          <w:szCs w:val="20"/>
        </w:rPr>
        <w:t xml:space="preserve"> (дата складання переліку акціонерів, які мають право на участь у загальних зборах)</w:t>
      </w:r>
      <w:r w:rsidRPr="00F8518F">
        <w:rPr>
          <w:rFonts w:ascii="Times New Roman" w:hAnsi="Times New Roman" w:cs="Times New Roman"/>
          <w:sz w:val="20"/>
          <w:szCs w:val="20"/>
        </w:rPr>
        <w:t>, загальна кількість акцій складає - 737588  простих іменних штук, загальна кількість голосуючих акцій  - 707988 простих іменних штук.</w:t>
      </w:r>
    </w:p>
    <w:p w:rsidR="00EC117A" w:rsidRPr="001F446F" w:rsidRDefault="00EC117A">
      <w:bookmarkStart w:id="0" w:name="_GoBack"/>
      <w:bookmarkEnd w:id="0"/>
    </w:p>
    <w:sectPr w:rsidR="00EC117A" w:rsidRPr="001F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F"/>
    <w:rsid w:val="001F446F"/>
    <w:rsid w:val="002A11A6"/>
    <w:rsid w:val="00C85FC6"/>
    <w:rsid w:val="00E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Tsibulnik</cp:lastModifiedBy>
  <cp:revision>2</cp:revision>
  <dcterms:created xsi:type="dcterms:W3CDTF">2019-04-26T10:02:00Z</dcterms:created>
  <dcterms:modified xsi:type="dcterms:W3CDTF">2019-04-26T10:02:00Z</dcterms:modified>
</cp:coreProperties>
</file>